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5427"/>
        <w:gridCol w:w="991"/>
        <w:gridCol w:w="2261"/>
      </w:tblGrid>
      <w:tr w:rsidR="001620DD" w:rsidRPr="00F303BB" w14:paraId="6896B4C7" w14:textId="77777777" w:rsidTr="00074CA8">
        <w:trPr>
          <w:trHeight w:val="34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2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A7489A" w:rsidRDefault="004E42DF" w:rsidP="004E42D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A7489A" w:rsidRDefault="004E42DF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R$</w:t>
            </w:r>
          </w:p>
        </w:tc>
      </w:tr>
      <w:tr w:rsidR="0094041C" w:rsidRPr="00F303BB" w14:paraId="6CA7E434" w14:textId="77777777" w:rsidTr="001C2F04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94041C" w:rsidRPr="009C4F43" w:rsidRDefault="0094041C" w:rsidP="0094041C">
            <w:pPr>
              <w:widowControl w:val="0"/>
              <w:spacing w:before="80"/>
              <w:rPr>
                <w:rFonts w:ascii="Arial" w:hAnsi="Arial" w:cs="Arial"/>
              </w:rPr>
            </w:pPr>
            <w:bookmarkStart w:id="0" w:name="_GoBack" w:colFirst="2" w:colLast="2"/>
            <w:r w:rsidRPr="009C4F43">
              <w:rPr>
                <w:rFonts w:ascii="Arial" w:hAnsi="Arial" w:cs="Arial"/>
              </w:rPr>
              <w:t>1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557E" w14:textId="2FB21C8B" w:rsidR="0094041C" w:rsidRPr="00A7489A" w:rsidRDefault="0094041C" w:rsidP="0094041C">
            <w:pPr>
              <w:widowControl w:val="0"/>
              <w:spacing w:before="80"/>
              <w:rPr>
                <w:rFonts w:cstheme="minorHAnsi"/>
              </w:rPr>
            </w:pPr>
            <w:r>
              <w:t xml:space="preserve">Plano de trabalho adequado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1CB172F9" w:rsidR="0094041C" w:rsidRPr="009C4F43" w:rsidRDefault="0094041C" w:rsidP="0094041C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>
              <w:t xml:space="preserve">0% 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94041C" w:rsidRPr="00A7489A" w:rsidRDefault="0094041C" w:rsidP="0094041C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4041C" w:rsidRPr="00F303BB" w14:paraId="0FA873CB" w14:textId="77777777" w:rsidTr="007E37A4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94041C" w:rsidRPr="009C4F43" w:rsidRDefault="0094041C" w:rsidP="0094041C">
            <w:pPr>
              <w:widowControl w:val="0"/>
              <w:spacing w:before="80"/>
              <w:rPr>
                <w:rFonts w:ascii="Arial" w:hAnsi="Arial" w:cs="Arial"/>
              </w:rPr>
            </w:pPr>
            <w:r w:rsidRPr="009C4F43">
              <w:rPr>
                <w:rFonts w:ascii="Arial" w:hAnsi="Arial" w:cs="Arial"/>
              </w:rPr>
              <w:t>2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126F" w14:textId="48D0E7E4" w:rsidR="0094041C" w:rsidRPr="00A7489A" w:rsidRDefault="0094041C" w:rsidP="0094041C">
            <w:pPr>
              <w:widowControl w:val="0"/>
              <w:spacing w:before="80" w:after="80"/>
              <w:rPr>
                <w:rFonts w:cstheme="minorHAnsi"/>
              </w:rPr>
            </w:pPr>
            <w:r>
              <w:t xml:space="preserve">Diagnóstico Preliminar das demandas de Educação Ambiental e Comunicação do </w:t>
            </w:r>
            <w:proofErr w:type="spellStart"/>
            <w:r>
              <w:t>PNSBd</w:t>
            </w:r>
            <w:proofErr w:type="spellEnd"/>
            <w: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0D0E" w14:textId="0191C13F" w:rsidR="0094041C" w:rsidRPr="009C4F43" w:rsidRDefault="0094041C" w:rsidP="0094041C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>
              <w:t xml:space="preserve">30% 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94041C" w:rsidRPr="00A7489A" w:rsidRDefault="0094041C" w:rsidP="0094041C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4041C" w:rsidRPr="00F303BB" w14:paraId="46BFC9DA" w14:textId="77777777" w:rsidTr="007E37A4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94041C" w:rsidRPr="009C4F43" w:rsidRDefault="0094041C" w:rsidP="0094041C">
            <w:pPr>
              <w:widowControl w:val="0"/>
              <w:spacing w:before="80"/>
              <w:rPr>
                <w:rFonts w:ascii="Arial" w:hAnsi="Arial" w:cs="Arial"/>
              </w:rPr>
            </w:pPr>
            <w:r w:rsidRPr="009C4F43">
              <w:rPr>
                <w:rFonts w:ascii="Arial" w:hAnsi="Arial" w:cs="Arial"/>
              </w:rPr>
              <w:t>3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3CB93" w14:textId="77777777" w:rsidR="0094041C" w:rsidRDefault="0094041C" w:rsidP="0094041C">
            <w:pPr>
              <w:spacing w:after="0" w:line="275" w:lineRule="auto"/>
            </w:pPr>
            <w:r>
              <w:rPr>
                <w:color w:val="00000A"/>
              </w:rPr>
              <w:t xml:space="preserve">Planejamento de atividades de Educação Ambiental em </w:t>
            </w:r>
          </w:p>
          <w:p w14:paraId="58EFA2EF" w14:textId="3BF5A1D1" w:rsidR="0094041C" w:rsidRPr="00A7489A" w:rsidRDefault="0094041C" w:rsidP="0094041C">
            <w:pPr>
              <w:widowControl w:val="0"/>
              <w:spacing w:before="80" w:after="80"/>
              <w:rPr>
                <w:rFonts w:cstheme="minorHAnsi"/>
              </w:rPr>
            </w:pPr>
            <w:r>
              <w:rPr>
                <w:color w:val="00000A"/>
              </w:rPr>
              <w:t>escolas</w:t>
            </w:r>
            <w: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D47" w14:textId="1276B26F" w:rsidR="0094041C" w:rsidRPr="009C4F43" w:rsidRDefault="0094041C" w:rsidP="0094041C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>
              <w:t xml:space="preserve">20% 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94041C" w:rsidRPr="00A7489A" w:rsidRDefault="0094041C" w:rsidP="0094041C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4041C" w:rsidRPr="00F303BB" w14:paraId="1CABD25C" w14:textId="77777777" w:rsidTr="007E37A4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41E9" w14:textId="06B1E061" w:rsidR="0094041C" w:rsidRPr="009C4F43" w:rsidRDefault="0094041C" w:rsidP="0094041C">
            <w:pPr>
              <w:widowControl w:val="0"/>
              <w:spacing w:before="80"/>
              <w:rPr>
                <w:rFonts w:ascii="Arial" w:hAnsi="Arial" w:cs="Arial"/>
              </w:rPr>
            </w:pPr>
            <w:r w:rsidRPr="009C4F43">
              <w:rPr>
                <w:rFonts w:ascii="Arial" w:hAnsi="Arial" w:cs="Arial"/>
              </w:rPr>
              <w:t>4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4F80" w14:textId="1105D343" w:rsidR="0094041C" w:rsidRPr="00A7489A" w:rsidRDefault="0094041C" w:rsidP="0094041C">
            <w:pPr>
              <w:widowControl w:val="0"/>
              <w:spacing w:before="80"/>
              <w:rPr>
                <w:rFonts w:cstheme="minorHAnsi"/>
                <w:b/>
              </w:rPr>
            </w:pPr>
            <w:r>
              <w:t xml:space="preserve">Plano de comunicação digital para o </w:t>
            </w:r>
            <w:proofErr w:type="spellStart"/>
            <w:r>
              <w:t>PNSBd</w:t>
            </w:r>
            <w:proofErr w:type="spellEnd"/>
            <w:r>
              <w:t xml:space="preserve">, incluindo estratégia para redes sociais e aprimoramento do website institucional.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2C2" w14:textId="3FC2197D" w:rsidR="0094041C" w:rsidRPr="009C4F43" w:rsidRDefault="0094041C" w:rsidP="0094041C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>
              <w:t xml:space="preserve">20% 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94041C" w:rsidRPr="00A7489A" w:rsidRDefault="0094041C" w:rsidP="0094041C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4041C" w:rsidRPr="00F303BB" w14:paraId="2868A367" w14:textId="77777777" w:rsidTr="007E37A4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9500" w14:textId="6588351C" w:rsidR="0094041C" w:rsidRPr="009C4F43" w:rsidRDefault="0094041C" w:rsidP="0094041C">
            <w:pPr>
              <w:widowControl w:val="0"/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7FF44" w14:textId="27866112" w:rsidR="0094041C" w:rsidRDefault="0094041C" w:rsidP="0094041C">
            <w:pPr>
              <w:widowControl w:val="0"/>
              <w:spacing w:before="80"/>
              <w:rPr>
                <w:rFonts w:eastAsia="Calibri"/>
                <w:lang w:eastAsia="en-US"/>
              </w:rPr>
            </w:pPr>
            <w:r>
              <w:rPr>
                <w:color w:val="00000A"/>
              </w:rPr>
              <w:t xml:space="preserve">Planejamento de eventos interativos de engajamento para visitantes do </w:t>
            </w:r>
            <w:proofErr w:type="spellStart"/>
            <w:r>
              <w:rPr>
                <w:color w:val="00000A"/>
              </w:rPr>
              <w:t>PNSBd</w:t>
            </w:r>
            <w:proofErr w:type="spellEnd"/>
            <w:r>
              <w:rPr>
                <w:color w:val="00000A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87426" w14:textId="2699C12B" w:rsidR="0094041C" w:rsidRDefault="0094041C" w:rsidP="0094041C">
            <w:pPr>
              <w:widowControl w:val="0"/>
              <w:spacing w:before="80"/>
              <w:jc w:val="center"/>
              <w:rPr>
                <w:rFonts w:eastAsia="Calibri"/>
                <w:sz w:val="24"/>
                <w:szCs w:val="24"/>
              </w:rPr>
            </w:pPr>
            <w:r>
              <w:t xml:space="preserve">10% 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CA23B" w14:textId="77777777" w:rsidR="0094041C" w:rsidRPr="00A7489A" w:rsidRDefault="0094041C" w:rsidP="0094041C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4041C" w:rsidRPr="00F303BB" w14:paraId="0CA074B0" w14:textId="77777777" w:rsidTr="007E37A4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6475" w14:textId="356A5F85" w:rsidR="0094041C" w:rsidRPr="009C4F43" w:rsidRDefault="0094041C" w:rsidP="0094041C">
            <w:pPr>
              <w:widowControl w:val="0"/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6BE10" w14:textId="77777777" w:rsidR="0094041C" w:rsidRDefault="0094041C" w:rsidP="0094041C">
            <w:pPr>
              <w:spacing w:after="2" w:line="273" w:lineRule="auto"/>
            </w:pPr>
            <w:r>
              <w:rPr>
                <w:color w:val="00000A"/>
              </w:rPr>
              <w:t xml:space="preserve">Proposta de estruturação de espaço permanente de </w:t>
            </w:r>
          </w:p>
          <w:p w14:paraId="3A87C5A1" w14:textId="59F65370" w:rsidR="0094041C" w:rsidRDefault="0094041C" w:rsidP="0094041C">
            <w:pPr>
              <w:widowControl w:val="0"/>
              <w:spacing w:before="80"/>
              <w:rPr>
                <w:rFonts w:eastAsia="Calibri"/>
                <w:lang w:eastAsia="en-US"/>
              </w:rPr>
            </w:pPr>
            <w:r>
              <w:rPr>
                <w:color w:val="00000A"/>
              </w:rPr>
              <w:t xml:space="preserve">articulação social no </w:t>
            </w:r>
            <w:proofErr w:type="spellStart"/>
            <w:r>
              <w:rPr>
                <w:color w:val="00000A"/>
              </w:rPr>
              <w:t>PNSBd</w:t>
            </w:r>
            <w:proofErr w:type="spellEnd"/>
            <w:r>
              <w:rPr>
                <w:color w:val="00000A"/>
              </w:rPr>
              <w:t xml:space="preserve"> 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58543" w14:textId="1C64ABFA" w:rsidR="0094041C" w:rsidRDefault="0094041C" w:rsidP="0094041C">
            <w:pPr>
              <w:widowControl w:val="0"/>
              <w:spacing w:before="80"/>
              <w:jc w:val="center"/>
              <w:rPr>
                <w:rFonts w:eastAsia="Calibri"/>
                <w:sz w:val="24"/>
                <w:szCs w:val="24"/>
              </w:rPr>
            </w:pPr>
            <w:r>
              <w:t xml:space="preserve">5% 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611AA" w14:textId="77777777" w:rsidR="0094041C" w:rsidRPr="00A7489A" w:rsidRDefault="0094041C" w:rsidP="0094041C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4041C" w:rsidRPr="00F303BB" w14:paraId="395048D3" w14:textId="77777777" w:rsidTr="007E37A4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33D2" w14:textId="4CDF3DD1" w:rsidR="0094041C" w:rsidRPr="009C4F43" w:rsidRDefault="0094041C" w:rsidP="0094041C">
            <w:pPr>
              <w:widowControl w:val="0"/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5B563" w14:textId="59EBD18B" w:rsidR="0094041C" w:rsidRDefault="0094041C" w:rsidP="0094041C">
            <w:pPr>
              <w:widowControl w:val="0"/>
              <w:spacing w:before="80"/>
              <w:rPr>
                <w:rFonts w:eastAsia="Calibri"/>
                <w:lang w:eastAsia="en-US"/>
              </w:rPr>
            </w:pPr>
            <w:r>
              <w:rPr>
                <w:color w:val="00000A"/>
              </w:rPr>
              <w:t xml:space="preserve">Matriz de indicadores para monitoramento e avaliação das ações de Educação Ambiental e comunicação do </w:t>
            </w:r>
            <w:proofErr w:type="spellStart"/>
            <w:r>
              <w:rPr>
                <w:color w:val="00000A"/>
              </w:rPr>
              <w:t>PNSBd</w:t>
            </w:r>
            <w:proofErr w:type="spellEnd"/>
            <w:r>
              <w:rPr>
                <w:color w:val="00000A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C765B" w14:textId="23439E59" w:rsidR="0094041C" w:rsidRDefault="0094041C" w:rsidP="0094041C">
            <w:pPr>
              <w:widowControl w:val="0"/>
              <w:spacing w:before="80"/>
              <w:jc w:val="center"/>
              <w:rPr>
                <w:rFonts w:eastAsia="Calibri"/>
                <w:sz w:val="24"/>
                <w:szCs w:val="24"/>
              </w:rPr>
            </w:pPr>
            <w:r>
              <w:t xml:space="preserve">5% 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2DF1" w14:textId="77777777" w:rsidR="0094041C" w:rsidRPr="00A7489A" w:rsidRDefault="0094041C" w:rsidP="0094041C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4041C" w:rsidRPr="00F303BB" w14:paraId="5F5F6C08" w14:textId="77777777" w:rsidTr="007E37A4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8B10" w14:textId="2B53663A" w:rsidR="0094041C" w:rsidRPr="009C4F43" w:rsidRDefault="0094041C" w:rsidP="0094041C">
            <w:pPr>
              <w:widowControl w:val="0"/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1B870" w14:textId="46D2A3E0" w:rsidR="0094041C" w:rsidRDefault="0094041C" w:rsidP="0094041C">
            <w:pPr>
              <w:widowControl w:val="0"/>
              <w:spacing w:before="80"/>
              <w:rPr>
                <w:rFonts w:eastAsia="Calibri"/>
                <w:lang w:eastAsia="en-US"/>
              </w:rPr>
            </w:pPr>
            <w:r>
              <w:rPr>
                <w:color w:val="00000A"/>
              </w:rPr>
              <w:t xml:space="preserve">Relatório Final do PEAC do </w:t>
            </w:r>
            <w:proofErr w:type="spellStart"/>
            <w:r>
              <w:rPr>
                <w:color w:val="00000A"/>
              </w:rPr>
              <w:t>PNSBd</w:t>
            </w:r>
            <w:proofErr w:type="spellEnd"/>
            <w:r>
              <w:rPr>
                <w:color w:val="00000A"/>
              </w:rPr>
              <w:t>.</w:t>
            </w:r>
            <w: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D4913" w14:textId="5337B5E2" w:rsidR="0094041C" w:rsidRDefault="0094041C" w:rsidP="0094041C">
            <w:pPr>
              <w:widowControl w:val="0"/>
              <w:spacing w:before="80"/>
              <w:jc w:val="center"/>
              <w:rPr>
                <w:rFonts w:eastAsia="Calibri"/>
                <w:sz w:val="24"/>
                <w:szCs w:val="24"/>
              </w:rPr>
            </w:pPr>
            <w:r>
              <w:t xml:space="preserve">10% 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93412" w14:textId="77777777" w:rsidR="0094041C" w:rsidRPr="00A7489A" w:rsidRDefault="0094041C" w:rsidP="0094041C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bookmarkEnd w:id="0"/>
      <w:tr w:rsidR="00273CF7" w:rsidRPr="00F303BB" w14:paraId="7354D383" w14:textId="77777777" w:rsidTr="00074CA8">
        <w:trPr>
          <w:trHeight w:val="34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273CF7" w:rsidRPr="00A7489A" w:rsidRDefault="00273CF7" w:rsidP="00273CF7">
            <w:pPr>
              <w:spacing w:after="0" w:line="240" w:lineRule="auto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Total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100%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74CA8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361DB"/>
    <w:rsid w:val="00447345"/>
    <w:rsid w:val="00460ED4"/>
    <w:rsid w:val="004805CF"/>
    <w:rsid w:val="00484A7F"/>
    <w:rsid w:val="004942EE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041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C4F43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CE7EB5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22445-ECA8-4378-98B0-FB6CC5F1D010}">
  <ds:schemaRefs>
    <ds:schemaRef ds:uri="http://purl.org/dc/terms/"/>
    <ds:schemaRef ds:uri="http://purl.org/dc/elements/1.1/"/>
    <ds:schemaRef ds:uri="12eb10c7-7c04-413d-98c5-00dad9ac1a9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45287782-96f6-4d46-b222-c6a35a3678db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5C3C674-362A-4A57-B210-2EF59DC91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DDD683-499D-46B7-A9D1-639B07217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109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42</cp:revision>
  <cp:lastPrinted>2010-12-07T21:35:00Z</cp:lastPrinted>
  <dcterms:created xsi:type="dcterms:W3CDTF">2020-01-14T18:11:00Z</dcterms:created>
  <dcterms:modified xsi:type="dcterms:W3CDTF">2026-08-26T18:59:00Z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